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66BD" w:rsidRPr="00367D7E" w:rsidRDefault="00270DDE">
      <w:pPr>
        <w:ind w:right="143"/>
        <w:jc w:val="center"/>
        <w:rPr>
          <w:b/>
          <w:bCs/>
          <w:szCs w:val="24"/>
        </w:rPr>
      </w:pPr>
      <w:r w:rsidRPr="00367D7E">
        <w:rPr>
          <w:b/>
          <w:szCs w:val="24"/>
        </w:rPr>
        <w:t>ПЕРЕЧЕНЬ</w:t>
      </w:r>
    </w:p>
    <w:p w:rsidR="002549C4" w:rsidRDefault="00B976E7" w:rsidP="002549C4">
      <w:pPr>
        <w:jc w:val="both"/>
        <w:rPr>
          <w:b/>
          <w:szCs w:val="24"/>
        </w:rPr>
      </w:pPr>
      <w:r>
        <w:rPr>
          <w:b/>
          <w:bCs/>
        </w:rPr>
        <w:t xml:space="preserve">муниципальных нормативных правовых актов, подлежащих принятию, изменению, приостановлению или признанию утратившими силу в связи с принятием </w:t>
      </w:r>
      <w:r w:rsidR="005838FA" w:rsidRPr="00324D0E">
        <w:rPr>
          <w:b/>
          <w:szCs w:val="24"/>
        </w:rPr>
        <w:t>проект</w:t>
      </w:r>
      <w:r>
        <w:rPr>
          <w:b/>
          <w:szCs w:val="24"/>
        </w:rPr>
        <w:t>а</w:t>
      </w:r>
      <w:r w:rsidR="005838FA" w:rsidRPr="00324D0E">
        <w:rPr>
          <w:b/>
          <w:szCs w:val="24"/>
        </w:rPr>
        <w:t xml:space="preserve"> решения Думы Артемовского городского округа </w:t>
      </w:r>
      <w:r w:rsidR="002549C4" w:rsidRPr="005B70BE">
        <w:rPr>
          <w:b/>
          <w:szCs w:val="24"/>
        </w:rPr>
        <w:t xml:space="preserve">«О внесении изменений в решение Думы Артемовского городского округа от </w:t>
      </w:r>
      <w:r w:rsidR="002549C4">
        <w:rPr>
          <w:b/>
          <w:szCs w:val="24"/>
        </w:rPr>
        <w:t>27.09.2006 № 387 «О Положении об организации деятельности депутата Думы Артемовского городского округа» (в ред. решения Думы Артемовского городского округа от 07.11.2024 № 370)</w:t>
      </w:r>
    </w:p>
    <w:p w:rsidR="00A266BD" w:rsidRPr="00367D7E" w:rsidRDefault="00A266BD">
      <w:pPr>
        <w:ind w:right="143"/>
        <w:jc w:val="center"/>
        <w:rPr>
          <w:b/>
          <w:bCs/>
          <w:szCs w:val="24"/>
        </w:rPr>
      </w:pPr>
    </w:p>
    <w:p w:rsidR="00A266BD" w:rsidRPr="00367D7E" w:rsidRDefault="00A266BD" w:rsidP="002549C4">
      <w:pPr>
        <w:spacing w:line="360" w:lineRule="auto"/>
        <w:ind w:right="143"/>
        <w:jc w:val="center"/>
        <w:rPr>
          <w:b/>
          <w:bCs/>
          <w:szCs w:val="24"/>
        </w:rPr>
      </w:pPr>
    </w:p>
    <w:p w:rsidR="00A266BD" w:rsidRPr="005838FA" w:rsidRDefault="00270DDE" w:rsidP="002549C4">
      <w:pPr>
        <w:spacing w:line="360" w:lineRule="auto"/>
        <w:ind w:firstLine="708"/>
        <w:jc w:val="both"/>
        <w:rPr>
          <w:szCs w:val="24"/>
        </w:rPr>
      </w:pPr>
      <w:r w:rsidRPr="005838FA">
        <w:rPr>
          <w:szCs w:val="24"/>
        </w:rPr>
        <w:t>В связи с принятием проекта решения Думы Артемовского городского округа</w:t>
      </w:r>
      <w:r w:rsidR="00441A1B" w:rsidRPr="005838FA">
        <w:rPr>
          <w:szCs w:val="24"/>
        </w:rPr>
        <w:t xml:space="preserve"> </w:t>
      </w:r>
      <w:r w:rsidR="002549C4" w:rsidRPr="002549C4">
        <w:rPr>
          <w:szCs w:val="24"/>
        </w:rPr>
        <w:t>«О внесении изменений в решение Думы Артемовского городского округа от 27.09.2006 № 387 «О Положении об организации деятельности депутата Думы Артемовского городского округа» (в ред. решения Думы Артемовского городского округа от 07.11.2024 № 370)</w:t>
      </w:r>
      <w:r w:rsidR="002549C4">
        <w:rPr>
          <w:szCs w:val="24"/>
        </w:rPr>
        <w:t xml:space="preserve"> </w:t>
      </w:r>
      <w:r w:rsidR="00FD6C3A" w:rsidRPr="005838FA">
        <w:rPr>
          <w:szCs w:val="24"/>
        </w:rPr>
        <w:t>не потребуется признания утратившими силу, приостановления, изменения или принятия решений Думы Артемовского городского округа.</w:t>
      </w:r>
    </w:p>
    <w:p w:rsidR="00A266BD" w:rsidRPr="005838FA" w:rsidRDefault="00A266BD" w:rsidP="005838FA">
      <w:pPr>
        <w:spacing w:line="360" w:lineRule="auto"/>
        <w:ind w:right="143"/>
        <w:jc w:val="both"/>
        <w:rPr>
          <w:szCs w:val="24"/>
        </w:rPr>
      </w:pPr>
    </w:p>
    <w:p w:rsidR="00A266BD" w:rsidRPr="005838FA" w:rsidRDefault="00A266BD" w:rsidP="005838FA">
      <w:pPr>
        <w:spacing w:line="360" w:lineRule="auto"/>
        <w:ind w:right="143"/>
        <w:jc w:val="both"/>
        <w:rPr>
          <w:szCs w:val="24"/>
        </w:rPr>
      </w:pPr>
      <w:bookmarkStart w:id="0" w:name="_GoBack"/>
      <w:bookmarkEnd w:id="0"/>
    </w:p>
    <w:p w:rsidR="00A266BD" w:rsidRPr="00367D7E" w:rsidRDefault="00A266BD">
      <w:pPr>
        <w:ind w:right="143"/>
        <w:jc w:val="both"/>
        <w:rPr>
          <w:szCs w:val="24"/>
        </w:rPr>
      </w:pPr>
    </w:p>
    <w:sectPr w:rsidR="00A266BD" w:rsidRPr="00367D7E">
      <w:headerReference w:type="even" r:id="rId7"/>
      <w:pgSz w:w="11906" w:h="16838"/>
      <w:pgMar w:top="1134" w:right="566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04E1" w:rsidRDefault="004104E1">
      <w:r>
        <w:separator/>
      </w:r>
    </w:p>
  </w:endnote>
  <w:endnote w:type="continuationSeparator" w:id="0">
    <w:p w:rsidR="004104E1" w:rsidRDefault="00410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04E1" w:rsidRDefault="004104E1">
      <w:r>
        <w:separator/>
      </w:r>
    </w:p>
  </w:footnote>
  <w:footnote w:type="continuationSeparator" w:id="0">
    <w:p w:rsidR="004104E1" w:rsidRDefault="004104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66BD" w:rsidRDefault="00270DDE">
    <w:pPr>
      <w:pStyle w:val="ab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A266BD" w:rsidRDefault="00A266B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12449"/>
    <w:multiLevelType w:val="hybridMultilevel"/>
    <w:tmpl w:val="5DFCF41E"/>
    <w:lvl w:ilvl="0" w:tplc="EA682176">
      <w:start w:val="1"/>
      <w:numFmt w:val="decimal"/>
      <w:lvlText w:val="%1."/>
      <w:lvlJc w:val="left"/>
      <w:pPr>
        <w:ind w:left="720" w:hanging="360"/>
      </w:pPr>
    </w:lvl>
    <w:lvl w:ilvl="1" w:tplc="25B2982A">
      <w:start w:val="1"/>
      <w:numFmt w:val="lowerLetter"/>
      <w:lvlText w:val="%2."/>
      <w:lvlJc w:val="left"/>
      <w:pPr>
        <w:ind w:left="1440" w:hanging="360"/>
      </w:pPr>
    </w:lvl>
    <w:lvl w:ilvl="2" w:tplc="265AB644">
      <w:start w:val="1"/>
      <w:numFmt w:val="lowerRoman"/>
      <w:lvlText w:val="%3."/>
      <w:lvlJc w:val="right"/>
      <w:pPr>
        <w:ind w:left="2160" w:hanging="180"/>
      </w:pPr>
    </w:lvl>
    <w:lvl w:ilvl="3" w:tplc="C220C07E">
      <w:start w:val="1"/>
      <w:numFmt w:val="decimal"/>
      <w:lvlText w:val="%4."/>
      <w:lvlJc w:val="left"/>
      <w:pPr>
        <w:ind w:left="2880" w:hanging="360"/>
      </w:pPr>
    </w:lvl>
    <w:lvl w:ilvl="4" w:tplc="36220BA6">
      <w:start w:val="1"/>
      <w:numFmt w:val="lowerLetter"/>
      <w:lvlText w:val="%5."/>
      <w:lvlJc w:val="left"/>
      <w:pPr>
        <w:ind w:left="3600" w:hanging="360"/>
      </w:pPr>
    </w:lvl>
    <w:lvl w:ilvl="5" w:tplc="643CC670">
      <w:start w:val="1"/>
      <w:numFmt w:val="lowerRoman"/>
      <w:lvlText w:val="%6."/>
      <w:lvlJc w:val="right"/>
      <w:pPr>
        <w:ind w:left="4320" w:hanging="180"/>
      </w:pPr>
    </w:lvl>
    <w:lvl w:ilvl="6" w:tplc="32D8109C">
      <w:start w:val="1"/>
      <w:numFmt w:val="decimal"/>
      <w:lvlText w:val="%7."/>
      <w:lvlJc w:val="left"/>
      <w:pPr>
        <w:ind w:left="5040" w:hanging="360"/>
      </w:pPr>
    </w:lvl>
    <w:lvl w:ilvl="7" w:tplc="8E749B0C">
      <w:start w:val="1"/>
      <w:numFmt w:val="lowerLetter"/>
      <w:lvlText w:val="%8."/>
      <w:lvlJc w:val="left"/>
      <w:pPr>
        <w:ind w:left="5760" w:hanging="360"/>
      </w:pPr>
    </w:lvl>
    <w:lvl w:ilvl="8" w:tplc="B7DE689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A6993"/>
    <w:multiLevelType w:val="hybridMultilevel"/>
    <w:tmpl w:val="E864DE1C"/>
    <w:lvl w:ilvl="0" w:tplc="9050B9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6448BDA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7E68E9F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1B3C512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0400EC5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141E089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13981C0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54C6B0E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1EF60B4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5880740F"/>
    <w:multiLevelType w:val="hybridMultilevel"/>
    <w:tmpl w:val="6F1AAC0A"/>
    <w:lvl w:ilvl="0" w:tplc="83AE29FA">
      <w:start w:val="1"/>
      <w:numFmt w:val="decimal"/>
      <w:lvlText w:val="%1."/>
      <w:lvlJc w:val="left"/>
      <w:pPr>
        <w:ind w:left="720" w:hanging="360"/>
      </w:pPr>
    </w:lvl>
    <w:lvl w:ilvl="1" w:tplc="E7845E3C">
      <w:start w:val="1"/>
      <w:numFmt w:val="lowerLetter"/>
      <w:lvlText w:val="%2."/>
      <w:lvlJc w:val="left"/>
      <w:pPr>
        <w:ind w:left="1440" w:hanging="360"/>
      </w:pPr>
    </w:lvl>
    <w:lvl w:ilvl="2" w:tplc="9AE24EE4">
      <w:start w:val="1"/>
      <w:numFmt w:val="lowerRoman"/>
      <w:lvlText w:val="%3."/>
      <w:lvlJc w:val="right"/>
      <w:pPr>
        <w:ind w:left="2160" w:hanging="180"/>
      </w:pPr>
    </w:lvl>
    <w:lvl w:ilvl="3" w:tplc="E8B0278A">
      <w:start w:val="1"/>
      <w:numFmt w:val="decimal"/>
      <w:lvlText w:val="%4."/>
      <w:lvlJc w:val="left"/>
      <w:pPr>
        <w:ind w:left="2880" w:hanging="360"/>
      </w:pPr>
    </w:lvl>
    <w:lvl w:ilvl="4" w:tplc="29B8E5CC">
      <w:start w:val="1"/>
      <w:numFmt w:val="lowerLetter"/>
      <w:lvlText w:val="%5."/>
      <w:lvlJc w:val="left"/>
      <w:pPr>
        <w:ind w:left="3600" w:hanging="360"/>
      </w:pPr>
    </w:lvl>
    <w:lvl w:ilvl="5" w:tplc="57BE9498">
      <w:start w:val="1"/>
      <w:numFmt w:val="lowerRoman"/>
      <w:lvlText w:val="%6."/>
      <w:lvlJc w:val="right"/>
      <w:pPr>
        <w:ind w:left="4320" w:hanging="180"/>
      </w:pPr>
    </w:lvl>
    <w:lvl w:ilvl="6" w:tplc="19204C72">
      <w:start w:val="1"/>
      <w:numFmt w:val="decimal"/>
      <w:lvlText w:val="%7."/>
      <w:lvlJc w:val="left"/>
      <w:pPr>
        <w:ind w:left="5040" w:hanging="360"/>
      </w:pPr>
    </w:lvl>
    <w:lvl w:ilvl="7" w:tplc="26469544">
      <w:start w:val="1"/>
      <w:numFmt w:val="lowerLetter"/>
      <w:lvlText w:val="%8."/>
      <w:lvlJc w:val="left"/>
      <w:pPr>
        <w:ind w:left="5760" w:hanging="360"/>
      </w:pPr>
    </w:lvl>
    <w:lvl w:ilvl="8" w:tplc="CAD00FB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812123"/>
    <w:multiLevelType w:val="hybridMultilevel"/>
    <w:tmpl w:val="F022D090"/>
    <w:lvl w:ilvl="0" w:tplc="B31018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3D2C464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8E1647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04C415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6B6ECA6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88A80FF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D4E851E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96C20EB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ECD4149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66BD"/>
    <w:rsid w:val="0005673E"/>
    <w:rsid w:val="001A117D"/>
    <w:rsid w:val="001D41FF"/>
    <w:rsid w:val="00211AC4"/>
    <w:rsid w:val="00223BA2"/>
    <w:rsid w:val="00234FF2"/>
    <w:rsid w:val="002549C4"/>
    <w:rsid w:val="00270DDE"/>
    <w:rsid w:val="00367D7E"/>
    <w:rsid w:val="003B6639"/>
    <w:rsid w:val="004104E1"/>
    <w:rsid w:val="00441A1B"/>
    <w:rsid w:val="005838FA"/>
    <w:rsid w:val="005A47DD"/>
    <w:rsid w:val="00612BAB"/>
    <w:rsid w:val="00623729"/>
    <w:rsid w:val="006D350B"/>
    <w:rsid w:val="00710FE6"/>
    <w:rsid w:val="00716C82"/>
    <w:rsid w:val="00762504"/>
    <w:rsid w:val="00A266BD"/>
    <w:rsid w:val="00A42AFB"/>
    <w:rsid w:val="00B976E7"/>
    <w:rsid w:val="00BF3239"/>
    <w:rsid w:val="00F654F3"/>
    <w:rsid w:val="00FD6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67FE89-2AFC-4853-9C2C-7AD01A97B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sz w:val="22"/>
      <w:szCs w:val="22"/>
      <w:lang w:eastAsia="en-US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semiHidden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30">
    <w:name w:val="Заголовок 3 Знак"/>
    <w:link w:val="3"/>
    <w:uiPriority w:val="9"/>
    <w:rPr>
      <w:rFonts w:ascii="Times New Roman" w:eastAsia="Times New Roman" w:hAnsi="Times New Roman"/>
      <w:b/>
      <w:bCs/>
      <w:sz w:val="27"/>
      <w:szCs w:val="27"/>
    </w:rPr>
  </w:style>
  <w:style w:type="paragraph" w:styleId="afa">
    <w:name w:val="Normal (Web)"/>
    <w:basedOn w:val="a"/>
    <w:uiPriority w:val="99"/>
    <w:unhideWhenUsed/>
    <w:pPr>
      <w:spacing w:before="100" w:beforeAutospacing="1" w:after="100" w:afterAutospacing="1"/>
    </w:pPr>
    <w:rPr>
      <w:szCs w:val="24"/>
    </w:rPr>
  </w:style>
  <w:style w:type="character" w:customStyle="1" w:styleId="ac">
    <w:name w:val="Верхний колонтитул Знак"/>
    <w:link w:val="ab"/>
    <w:uiPriority w:val="99"/>
    <w:rPr>
      <w:sz w:val="22"/>
      <w:szCs w:val="22"/>
      <w:lang w:eastAsia="en-US"/>
    </w:rPr>
  </w:style>
  <w:style w:type="paragraph" w:customStyle="1" w:styleId="ConsPlusNonformat">
    <w:name w:val="ConsPlusNonformat"/>
    <w:pPr>
      <w:widowControl w:val="0"/>
    </w:pPr>
    <w:rPr>
      <w:rFonts w:ascii="Courier New" w:eastAsia="Times New Roman" w:hAnsi="Courier New" w:cs="Courier New"/>
    </w:rPr>
  </w:style>
  <w:style w:type="character" w:styleId="afb">
    <w:name w:val="page number"/>
    <w:rPr>
      <w:rFonts w:cs="Times New Roman"/>
    </w:rPr>
  </w:style>
  <w:style w:type="paragraph" w:customStyle="1" w:styleId="ConsNonformat">
    <w:name w:val="ConsNonformat"/>
    <w:pPr>
      <w:widowControl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</w:rPr>
  </w:style>
  <w:style w:type="character" w:customStyle="1" w:styleId="HTML0">
    <w:name w:val="Стандартный HTML Знак"/>
    <w:link w:val="HTML"/>
    <w:rPr>
      <w:rFonts w:ascii="Courier New" w:hAnsi="Courier New" w:cs="Courier New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MS Mincho" w:hAnsi="Arial" w:cs="Arial"/>
    </w:rPr>
  </w:style>
  <w:style w:type="character" w:customStyle="1" w:styleId="ae">
    <w:name w:val="Нижний колонтитул Знак"/>
    <w:link w:val="ad"/>
    <w:uiPriority w:val="99"/>
    <w:semiHidden/>
    <w:rPr>
      <w:rFonts w:ascii="Times New Roman" w:eastAsia="Times New Roman" w:hAnsi="Times New Roman"/>
      <w:sz w:val="24"/>
    </w:rPr>
  </w:style>
  <w:style w:type="paragraph" w:customStyle="1" w:styleId="ConsPlusTitle">
    <w:name w:val="ConsPlusTitle"/>
    <w:pPr>
      <w:widowControl w:val="0"/>
    </w:pPr>
    <w:rPr>
      <w:rFonts w:ascii="Times New Roman" w:hAnsi="Times New Roman"/>
      <w:b/>
      <w:bCs/>
      <w:sz w:val="26"/>
      <w:szCs w:val="26"/>
    </w:rPr>
  </w:style>
  <w:style w:type="character" w:customStyle="1" w:styleId="20">
    <w:name w:val="Заголовок 2 Знак"/>
    <w:link w:val="2"/>
    <w:uiPriority w:val="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xtBodyText2">
    <w:name w:val="Основной текст Знак;text Знак;Body Text2 Знак"/>
    <w:link w:val="textBodyText20"/>
    <w:rPr>
      <w:sz w:val="28"/>
      <w:szCs w:val="24"/>
      <w:lang w:val="en-US" w:eastAsia="en-US"/>
    </w:rPr>
  </w:style>
  <w:style w:type="paragraph" w:customStyle="1" w:styleId="textBodyText20">
    <w:name w:val="Основной текст;text;Body Text2"/>
    <w:basedOn w:val="a"/>
    <w:link w:val="textBodyText2"/>
    <w:unhideWhenUsed/>
    <w:pPr>
      <w:tabs>
        <w:tab w:val="left" w:pos="6415"/>
      </w:tabs>
      <w:spacing w:line="360" w:lineRule="auto"/>
      <w:jc w:val="both"/>
    </w:pPr>
    <w:rPr>
      <w:rFonts w:ascii="Calibri" w:eastAsia="Calibri" w:hAnsi="Calibri"/>
      <w:sz w:val="28"/>
      <w:szCs w:val="24"/>
      <w:lang w:val="en-US" w:eastAsia="en-US"/>
    </w:rPr>
  </w:style>
  <w:style w:type="character" w:customStyle="1" w:styleId="13">
    <w:name w:val="Основной текст Знак1"/>
    <w:uiPriority w:val="99"/>
    <w:semiHidden/>
    <w:rPr>
      <w:rFonts w:ascii="Times New Roman" w:eastAsia="Times New Roman" w:hAnsi="Times New Roman"/>
      <w:sz w:val="24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sz w:val="32"/>
      <w:szCs w:val="32"/>
    </w:rPr>
  </w:style>
  <w:style w:type="character" w:styleId="afc">
    <w:name w:val="Strong"/>
    <w:uiPriority w:val="22"/>
    <w:qFormat/>
    <w:rPr>
      <w:b/>
      <w:bCs/>
    </w:rPr>
  </w:style>
  <w:style w:type="character" w:customStyle="1" w:styleId="fl1">
    <w:name w:val="fl1"/>
    <w:basedOn w:val="a0"/>
  </w:style>
  <w:style w:type="paragraph" w:customStyle="1" w:styleId="wp-caption-text">
    <w:name w:val="wp-caption-text"/>
    <w:basedOn w:val="a"/>
    <w:pPr>
      <w:spacing w:before="100" w:beforeAutospacing="1" w:after="100" w:afterAutospacing="1"/>
    </w:pPr>
    <w:rPr>
      <w:szCs w:val="24"/>
    </w:rPr>
  </w:style>
  <w:style w:type="character" w:styleId="afd">
    <w:name w:val="Emphasis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lastModifiedBy>Админ</cp:lastModifiedBy>
  <cp:revision>23</cp:revision>
  <cp:lastPrinted>2025-11-26T07:00:00Z</cp:lastPrinted>
  <dcterms:created xsi:type="dcterms:W3CDTF">2018-06-01T01:21:00Z</dcterms:created>
  <dcterms:modified xsi:type="dcterms:W3CDTF">2025-12-01T06:03:00Z</dcterms:modified>
  <cp:version>786432</cp:version>
</cp:coreProperties>
</file>